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5F1F" w14:textId="10EF0792" w:rsidR="0079188B" w:rsidRDefault="0079188B"/>
    <w:p w14:paraId="44182984" w14:textId="51EDA08C" w:rsidR="004A3AE8" w:rsidRDefault="00977548">
      <w:pPr>
        <w:rPr>
          <w:sz w:val="20"/>
          <w:szCs w:val="20"/>
        </w:rPr>
      </w:pPr>
      <w:r w:rsidRPr="001A0D31">
        <w:rPr>
          <w:sz w:val="20"/>
          <w:szCs w:val="20"/>
        </w:rPr>
        <w:t>12</w:t>
      </w:r>
      <w:r w:rsidRPr="001A0D31">
        <w:rPr>
          <w:sz w:val="20"/>
          <w:szCs w:val="20"/>
          <w:vertAlign w:val="superscript"/>
        </w:rPr>
        <w:t>th</w:t>
      </w:r>
      <w:r w:rsidRPr="001A0D31">
        <w:rPr>
          <w:sz w:val="20"/>
          <w:szCs w:val="20"/>
        </w:rPr>
        <w:t xml:space="preserve"> January 2023</w:t>
      </w:r>
    </w:p>
    <w:p w14:paraId="58B5B534" w14:textId="77777777" w:rsidR="00D04782" w:rsidRPr="001A0D31" w:rsidRDefault="00D04782">
      <w:pPr>
        <w:rPr>
          <w:sz w:val="20"/>
          <w:szCs w:val="20"/>
        </w:rPr>
      </w:pPr>
    </w:p>
    <w:p w14:paraId="1F150345" w14:textId="593E5EC7" w:rsidR="00977548" w:rsidRDefault="00977548">
      <w:pPr>
        <w:rPr>
          <w:sz w:val="28"/>
          <w:szCs w:val="28"/>
          <w:u w:val="single"/>
        </w:rPr>
      </w:pPr>
      <w:r w:rsidRPr="001A0D31">
        <w:rPr>
          <w:sz w:val="28"/>
          <w:szCs w:val="28"/>
          <w:u w:val="single"/>
        </w:rPr>
        <w:t>Use of Little Thetford CIL (Community</w:t>
      </w:r>
      <w:r w:rsidR="001A0D31" w:rsidRPr="001A0D31">
        <w:rPr>
          <w:sz w:val="28"/>
          <w:szCs w:val="28"/>
          <w:u w:val="single"/>
        </w:rPr>
        <w:t xml:space="preserve"> Infrastructure Levy) </w:t>
      </w:r>
    </w:p>
    <w:p w14:paraId="5C82CF20" w14:textId="77777777" w:rsidR="00D04782" w:rsidRDefault="00D04782">
      <w:pPr>
        <w:rPr>
          <w:sz w:val="28"/>
          <w:szCs w:val="28"/>
          <w:u w:val="single"/>
        </w:rPr>
      </w:pPr>
    </w:p>
    <w:p w14:paraId="1A0A8067" w14:textId="77777777" w:rsidR="00E819B1" w:rsidRPr="00D04782" w:rsidRDefault="00E819B1" w:rsidP="00E819B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C363A"/>
          <w:sz w:val="20"/>
          <w:szCs w:val="20"/>
        </w:rPr>
      </w:pPr>
      <w:r w:rsidRPr="00D04782">
        <w:rPr>
          <w:rFonts w:ascii="Calibri" w:hAnsi="Calibri" w:cs="Calibri"/>
          <w:i/>
          <w:iCs/>
          <w:color w:val="2C363A"/>
          <w:sz w:val="20"/>
          <w:szCs w:val="20"/>
        </w:rPr>
        <w:t>The Regulations state that this proportion of funds must be used to support the development of the local area by funding:</w:t>
      </w:r>
    </w:p>
    <w:p w14:paraId="1FECB09C" w14:textId="622754E1" w:rsidR="00E819B1" w:rsidRPr="00D04782" w:rsidRDefault="00E819B1" w:rsidP="00E819B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C363A"/>
          <w:sz w:val="20"/>
          <w:szCs w:val="20"/>
        </w:rPr>
      </w:pPr>
      <w:r w:rsidRPr="00D04782">
        <w:rPr>
          <w:rFonts w:ascii="Calibri" w:hAnsi="Calibri" w:cs="Calibri"/>
          <w:i/>
          <w:iCs/>
          <w:color w:val="2C363A"/>
          <w:sz w:val="20"/>
          <w:szCs w:val="20"/>
        </w:rPr>
        <w:t xml:space="preserve">• The provision, improvement, replacement, </w:t>
      </w:r>
      <w:r w:rsidR="00D04782" w:rsidRPr="00D04782">
        <w:rPr>
          <w:rFonts w:ascii="Calibri" w:hAnsi="Calibri" w:cs="Calibri"/>
          <w:i/>
          <w:iCs/>
          <w:color w:val="2C363A"/>
          <w:sz w:val="20"/>
          <w:szCs w:val="20"/>
        </w:rPr>
        <w:t>operation,</w:t>
      </w:r>
      <w:r w:rsidRPr="00D04782">
        <w:rPr>
          <w:rFonts w:ascii="Calibri" w:hAnsi="Calibri" w:cs="Calibri"/>
          <w:i/>
          <w:iCs/>
          <w:color w:val="2C363A"/>
          <w:sz w:val="20"/>
          <w:szCs w:val="20"/>
        </w:rPr>
        <w:t xml:space="preserve"> or maintenance of infrastructure; or</w:t>
      </w:r>
    </w:p>
    <w:p w14:paraId="56400532" w14:textId="77777777" w:rsidR="00E819B1" w:rsidRPr="00D04782" w:rsidRDefault="00E819B1" w:rsidP="00E819B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C363A"/>
          <w:sz w:val="20"/>
          <w:szCs w:val="20"/>
        </w:rPr>
      </w:pPr>
      <w:r w:rsidRPr="00D04782">
        <w:rPr>
          <w:rFonts w:ascii="Calibri" w:hAnsi="Calibri" w:cs="Calibri"/>
          <w:i/>
          <w:iCs/>
          <w:color w:val="2C363A"/>
          <w:sz w:val="20"/>
          <w:szCs w:val="20"/>
        </w:rPr>
        <w:t>• Anything else that is concerned with addressing the demands that development places on an area</w:t>
      </w:r>
    </w:p>
    <w:p w14:paraId="711435AA" w14:textId="77777777" w:rsidR="00E819B1" w:rsidRPr="00D04782" w:rsidRDefault="00E819B1" w:rsidP="00E819B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C363A"/>
          <w:sz w:val="20"/>
          <w:szCs w:val="20"/>
        </w:rPr>
      </w:pPr>
      <w:r w:rsidRPr="00D04782">
        <w:rPr>
          <w:rFonts w:ascii="Calibri" w:hAnsi="Calibri" w:cs="Calibri"/>
          <w:i/>
          <w:iCs/>
          <w:color w:val="2C363A"/>
          <w:sz w:val="20"/>
          <w:szCs w:val="20"/>
        </w:rPr>
        <w:t> </w:t>
      </w:r>
    </w:p>
    <w:p w14:paraId="2F5BA72E" w14:textId="3EB53658" w:rsidR="00E819B1" w:rsidRPr="00D04782" w:rsidRDefault="00E819B1" w:rsidP="00E819B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C363A"/>
          <w:sz w:val="20"/>
          <w:szCs w:val="20"/>
        </w:rPr>
      </w:pPr>
      <w:r w:rsidRPr="00D04782">
        <w:rPr>
          <w:rFonts w:ascii="Calibri" w:hAnsi="Calibri" w:cs="Calibri"/>
          <w:i/>
          <w:iCs/>
          <w:color w:val="2C363A"/>
          <w:sz w:val="20"/>
          <w:szCs w:val="20"/>
        </w:rPr>
        <w:t xml:space="preserve">This could include sporting and recreational facilities, transport improvements, signage, cycleways, footpaths, village halls, open </w:t>
      </w:r>
      <w:r w:rsidR="00D04782" w:rsidRPr="00D04782">
        <w:rPr>
          <w:rFonts w:ascii="Calibri" w:hAnsi="Calibri" w:cs="Calibri"/>
          <w:i/>
          <w:iCs/>
          <w:color w:val="2C363A"/>
          <w:sz w:val="20"/>
          <w:szCs w:val="20"/>
        </w:rPr>
        <w:t>spaces,</w:t>
      </w:r>
      <w:r w:rsidRPr="00D04782">
        <w:rPr>
          <w:rFonts w:ascii="Calibri" w:hAnsi="Calibri" w:cs="Calibri"/>
          <w:i/>
          <w:iCs/>
          <w:color w:val="2C363A"/>
          <w:sz w:val="20"/>
          <w:szCs w:val="20"/>
        </w:rPr>
        <w:t xml:space="preserve"> and lighting.</w:t>
      </w:r>
    </w:p>
    <w:p w14:paraId="6A7A5BE4" w14:textId="77777777" w:rsidR="00283ACD" w:rsidRPr="00D04782" w:rsidRDefault="00283ACD">
      <w:pPr>
        <w:rPr>
          <w:i/>
          <w:iCs/>
          <w:sz w:val="20"/>
          <w:szCs w:val="20"/>
          <w:u w:val="single"/>
        </w:rPr>
      </w:pPr>
    </w:p>
    <w:p w14:paraId="11D68D3B" w14:textId="77777777" w:rsidR="001A0D31" w:rsidRDefault="001A0D31">
      <w:pPr>
        <w:rPr>
          <w:sz w:val="20"/>
          <w:szCs w:val="20"/>
          <w:u w:val="single"/>
        </w:rPr>
      </w:pPr>
    </w:p>
    <w:p w14:paraId="21DAE815" w14:textId="5307EC60" w:rsidR="001A0D31" w:rsidRDefault="00EA561A">
      <w:pPr>
        <w:rPr>
          <w:sz w:val="20"/>
          <w:szCs w:val="20"/>
        </w:rPr>
      </w:pPr>
      <w:r>
        <w:rPr>
          <w:sz w:val="20"/>
          <w:szCs w:val="20"/>
        </w:rPr>
        <w:t xml:space="preserve">Little Thetford Parish council would like to share </w:t>
      </w:r>
      <w:r w:rsidR="00D04782">
        <w:rPr>
          <w:sz w:val="20"/>
          <w:szCs w:val="20"/>
        </w:rPr>
        <w:t>the</w:t>
      </w:r>
      <w:r w:rsidR="005E610F">
        <w:rPr>
          <w:sz w:val="20"/>
          <w:szCs w:val="20"/>
        </w:rPr>
        <w:t xml:space="preserve"> CIL monies</w:t>
      </w:r>
      <w:r w:rsidR="00D04782">
        <w:rPr>
          <w:sz w:val="20"/>
          <w:szCs w:val="20"/>
        </w:rPr>
        <w:t xml:space="preserve"> that</w:t>
      </w:r>
      <w:r w:rsidR="005E610F">
        <w:rPr>
          <w:sz w:val="20"/>
          <w:szCs w:val="20"/>
        </w:rPr>
        <w:t xml:space="preserve"> have been </w:t>
      </w:r>
      <w:r w:rsidR="00D04782">
        <w:rPr>
          <w:sz w:val="20"/>
          <w:szCs w:val="20"/>
        </w:rPr>
        <w:t>spent</w:t>
      </w:r>
      <w:r w:rsidR="005E610F">
        <w:rPr>
          <w:sz w:val="20"/>
          <w:szCs w:val="20"/>
        </w:rPr>
        <w:t xml:space="preserve"> in 2022 and what has been earmarked for 2023.</w:t>
      </w:r>
    </w:p>
    <w:p w14:paraId="7B46973E" w14:textId="77777777" w:rsidR="005E610F" w:rsidRDefault="005E610F">
      <w:pPr>
        <w:rPr>
          <w:sz w:val="20"/>
          <w:szCs w:val="20"/>
        </w:rPr>
      </w:pPr>
    </w:p>
    <w:p w14:paraId="520583AA" w14:textId="154E1543" w:rsidR="005E610F" w:rsidRDefault="005E610F">
      <w:pPr>
        <w:rPr>
          <w:sz w:val="20"/>
          <w:szCs w:val="20"/>
        </w:rPr>
      </w:pPr>
      <w:r>
        <w:rPr>
          <w:sz w:val="20"/>
          <w:szCs w:val="20"/>
        </w:rPr>
        <w:t xml:space="preserve">The total CIL money Little Thetford Parish Council have is </w:t>
      </w:r>
      <w:r w:rsidRPr="00D04782">
        <w:rPr>
          <w:b/>
          <w:bCs/>
          <w:sz w:val="20"/>
          <w:szCs w:val="20"/>
        </w:rPr>
        <w:t>£13999.08</w:t>
      </w:r>
      <w:r w:rsidR="00E61384">
        <w:rPr>
          <w:sz w:val="20"/>
          <w:szCs w:val="20"/>
        </w:rPr>
        <w:t xml:space="preserve"> (This is CIL money from 2020,2021 and 2022)</w:t>
      </w:r>
    </w:p>
    <w:p w14:paraId="5C917201" w14:textId="77777777" w:rsidR="00E61384" w:rsidRDefault="00E61384">
      <w:pPr>
        <w:rPr>
          <w:sz w:val="20"/>
          <w:szCs w:val="20"/>
        </w:rPr>
      </w:pPr>
    </w:p>
    <w:p w14:paraId="7A01E05F" w14:textId="35663859" w:rsidR="00E61384" w:rsidRDefault="00E61384">
      <w:pPr>
        <w:rPr>
          <w:b/>
          <w:bCs/>
          <w:sz w:val="20"/>
          <w:szCs w:val="20"/>
        </w:rPr>
      </w:pPr>
      <w:r w:rsidRPr="00E61384">
        <w:rPr>
          <w:b/>
          <w:bCs/>
          <w:sz w:val="20"/>
          <w:szCs w:val="20"/>
        </w:rPr>
        <w:t>2022</w:t>
      </w:r>
    </w:p>
    <w:p w14:paraId="007F521F" w14:textId="43A71EAF" w:rsidR="00E61384" w:rsidRDefault="00F61D0D">
      <w:pPr>
        <w:rPr>
          <w:sz w:val="20"/>
          <w:szCs w:val="20"/>
        </w:rPr>
      </w:pPr>
      <w:r>
        <w:rPr>
          <w:sz w:val="20"/>
          <w:szCs w:val="20"/>
        </w:rPr>
        <w:t xml:space="preserve">£6330 was used to pay for the completion of the new play park. </w:t>
      </w:r>
      <w:r w:rsidR="00876888">
        <w:rPr>
          <w:sz w:val="20"/>
          <w:szCs w:val="20"/>
        </w:rPr>
        <w:t>(June 2022)</w:t>
      </w:r>
    </w:p>
    <w:p w14:paraId="4CF05ED8" w14:textId="77777777" w:rsidR="00F61D0D" w:rsidRDefault="00F61D0D">
      <w:pPr>
        <w:rPr>
          <w:sz w:val="20"/>
          <w:szCs w:val="20"/>
        </w:rPr>
      </w:pPr>
    </w:p>
    <w:p w14:paraId="3393903D" w14:textId="1B312D58" w:rsidR="00F61D0D" w:rsidRDefault="00F61D0D">
      <w:pPr>
        <w:rPr>
          <w:b/>
          <w:bCs/>
          <w:sz w:val="20"/>
          <w:szCs w:val="20"/>
        </w:rPr>
      </w:pPr>
      <w:r w:rsidRPr="00F61D0D">
        <w:rPr>
          <w:b/>
          <w:bCs/>
          <w:sz w:val="20"/>
          <w:szCs w:val="20"/>
        </w:rPr>
        <w:t>2023</w:t>
      </w:r>
    </w:p>
    <w:p w14:paraId="26CAC5B1" w14:textId="40361E6D" w:rsidR="00876888" w:rsidRDefault="00876888">
      <w:pPr>
        <w:rPr>
          <w:sz w:val="20"/>
          <w:szCs w:val="20"/>
        </w:rPr>
      </w:pPr>
      <w:r>
        <w:rPr>
          <w:sz w:val="20"/>
          <w:szCs w:val="20"/>
        </w:rPr>
        <w:t>£7000 has been agreed and earmarked for the Village Halls energy upgrades</w:t>
      </w:r>
      <w:r w:rsidR="00D04782">
        <w:rPr>
          <w:sz w:val="20"/>
          <w:szCs w:val="20"/>
        </w:rPr>
        <w:t xml:space="preserve"> </w:t>
      </w:r>
    </w:p>
    <w:p w14:paraId="7102B0B6" w14:textId="098B4DD8" w:rsidR="00876888" w:rsidRPr="00876888" w:rsidRDefault="00D314F0">
      <w:pPr>
        <w:rPr>
          <w:sz w:val="20"/>
          <w:szCs w:val="20"/>
        </w:rPr>
      </w:pPr>
      <w:r>
        <w:rPr>
          <w:sz w:val="20"/>
          <w:szCs w:val="20"/>
        </w:rPr>
        <w:t>£1296 has been agreed and earmarked for the refurbishment of the village sign</w:t>
      </w:r>
      <w:r w:rsidR="00D04782">
        <w:rPr>
          <w:sz w:val="20"/>
          <w:szCs w:val="20"/>
        </w:rPr>
        <w:t xml:space="preserve"> </w:t>
      </w:r>
    </w:p>
    <w:p w14:paraId="3DADE318" w14:textId="77777777" w:rsidR="001A0D31" w:rsidRPr="001A0D31" w:rsidRDefault="001A0D31">
      <w:pPr>
        <w:rPr>
          <w:sz w:val="20"/>
          <w:szCs w:val="20"/>
          <w:u w:val="single"/>
        </w:rPr>
      </w:pPr>
    </w:p>
    <w:p w14:paraId="033E2F05" w14:textId="77777777" w:rsidR="006A2876" w:rsidRDefault="006A2876" w:rsidP="006A2876">
      <w:r>
        <w:fldChar w:fldCharType="begin"/>
      </w:r>
      <w:r>
        <w:instrText xml:space="preserve"> LINK Excel.Sheet.12 "https://d.docs.live.net/2de5426490ee1e9e/Documents/Little Thetford/Grant Policy/Grant breakdowns.xlsx" "Sheet1!R2C7:R17C8" \a \f 4 \h </w:instrText>
      </w:r>
      <w:r>
        <w:fldChar w:fldCharType="separate"/>
      </w:r>
    </w:p>
    <w:p w14:paraId="2E98B4AF" w14:textId="2480D4B9" w:rsidR="006A2876" w:rsidRDefault="00CC715A" w:rsidP="006A2876">
      <w:r>
        <w:t xml:space="preserve">This leaves Little Thetford </w:t>
      </w:r>
      <w:r w:rsidR="00283ACD">
        <w:t xml:space="preserve">Parish </w:t>
      </w:r>
      <w:r w:rsidR="006A2876">
        <w:fldChar w:fldCharType="end"/>
      </w:r>
      <w:r w:rsidR="00283ACD" w:rsidRPr="00D04782">
        <w:rPr>
          <w:b/>
          <w:bCs/>
        </w:rPr>
        <w:t>£5703.08</w:t>
      </w:r>
      <w:r w:rsidR="00283ACD">
        <w:t xml:space="preserve"> for future projects</w:t>
      </w:r>
    </w:p>
    <w:p w14:paraId="0A695A75" w14:textId="77777777" w:rsidR="00D04782" w:rsidRDefault="00D04782" w:rsidP="006A2876"/>
    <w:p w14:paraId="0D783815" w14:textId="5B040247" w:rsidR="00D04782" w:rsidRDefault="00D04782" w:rsidP="006A2876">
      <w:r>
        <w:t>If you have any questions regarding the use of CIL money, please don’t hesitate to contact me on the above email or telephone.</w:t>
      </w:r>
    </w:p>
    <w:p w14:paraId="114F7FE6" w14:textId="77777777" w:rsidR="006A2876" w:rsidRDefault="006A2876" w:rsidP="00A938BE">
      <w:pPr>
        <w:rPr>
          <w:sz w:val="28"/>
          <w:szCs w:val="28"/>
        </w:rPr>
      </w:pPr>
    </w:p>
    <w:p w14:paraId="0E6D755E" w14:textId="3116F857" w:rsidR="00F8756C" w:rsidRDefault="00F8756C">
      <w:pPr>
        <w:rPr>
          <w:sz w:val="28"/>
          <w:szCs w:val="28"/>
        </w:rPr>
      </w:pPr>
    </w:p>
    <w:p w14:paraId="79852089" w14:textId="77777777" w:rsidR="006A2876" w:rsidRDefault="006A2876"/>
    <w:sectPr w:rsidR="006A287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0A69" w14:textId="77777777" w:rsidR="007C0D00" w:rsidRDefault="007C0D00" w:rsidP="002606B2">
      <w:pPr>
        <w:spacing w:after="0" w:line="240" w:lineRule="auto"/>
      </w:pPr>
      <w:r>
        <w:separator/>
      </w:r>
    </w:p>
  </w:endnote>
  <w:endnote w:type="continuationSeparator" w:id="0">
    <w:p w14:paraId="4156CD43" w14:textId="77777777" w:rsidR="007C0D00" w:rsidRDefault="007C0D00" w:rsidP="0026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27D2" w14:textId="77777777" w:rsidR="007C0D00" w:rsidRDefault="007C0D00" w:rsidP="002606B2">
      <w:pPr>
        <w:spacing w:after="0" w:line="240" w:lineRule="auto"/>
      </w:pPr>
      <w:r>
        <w:separator/>
      </w:r>
    </w:p>
  </w:footnote>
  <w:footnote w:type="continuationSeparator" w:id="0">
    <w:p w14:paraId="18C37659" w14:textId="77777777" w:rsidR="007C0D00" w:rsidRDefault="007C0D00" w:rsidP="0026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0F04" w14:textId="0B49DF94" w:rsidR="002606B2" w:rsidRDefault="002606B2" w:rsidP="002606B2">
    <w:pPr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882E3" wp14:editId="33F64F38">
          <wp:simplePos x="0" y="0"/>
          <wp:positionH relativeFrom="column">
            <wp:posOffset>5097145</wp:posOffset>
          </wp:positionH>
          <wp:positionV relativeFrom="paragraph">
            <wp:posOffset>-285750</wp:posOffset>
          </wp:positionV>
          <wp:extent cx="979170" cy="1079500"/>
          <wp:effectExtent l="0" t="0" r="0" b="635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36"/>
      </w:rPr>
      <w:t>Little Thetford Parish Council</w:t>
    </w:r>
  </w:p>
  <w:p w14:paraId="7AE6CA0A" w14:textId="3DB13C9F" w:rsidR="002606B2" w:rsidRDefault="002606B2" w:rsidP="002606B2">
    <w:pPr>
      <w:spacing w:after="40"/>
      <w:rPr>
        <w:sz w:val="20"/>
        <w:szCs w:val="20"/>
      </w:rPr>
    </w:pPr>
    <w:r>
      <w:rPr>
        <w:sz w:val="20"/>
        <w:szCs w:val="20"/>
      </w:rPr>
      <w:t xml:space="preserve">Chairman: Cllr </w:t>
    </w:r>
    <w:r w:rsidR="00C12A8D">
      <w:rPr>
        <w:sz w:val="20"/>
        <w:szCs w:val="20"/>
      </w:rPr>
      <w:t>C Mitchell</w:t>
    </w:r>
  </w:p>
  <w:p w14:paraId="02E1EDAE" w14:textId="70F90B02" w:rsidR="002606B2" w:rsidRDefault="002606B2" w:rsidP="002606B2">
    <w:pPr>
      <w:spacing w:after="40"/>
      <w:rPr>
        <w:sz w:val="20"/>
        <w:szCs w:val="20"/>
      </w:rPr>
    </w:pPr>
    <w:r>
      <w:rPr>
        <w:sz w:val="20"/>
        <w:szCs w:val="20"/>
      </w:rPr>
      <w:t>Clerk: Mrs A Jacklin, c/o Little Thetford Village Hall, The Wyches, Little Thetford, CB6 3HG</w:t>
    </w:r>
  </w:p>
  <w:p w14:paraId="3067CC0F" w14:textId="250A0CF2" w:rsidR="002606B2" w:rsidRDefault="002606B2" w:rsidP="002606B2">
    <w:pPr>
      <w:spacing w:after="40"/>
      <w:rPr>
        <w:sz w:val="20"/>
        <w:szCs w:val="20"/>
      </w:rPr>
    </w:pPr>
    <w:r>
      <w:rPr>
        <w:sz w:val="20"/>
        <w:szCs w:val="20"/>
      </w:rPr>
      <w:t xml:space="preserve">07828 402 093   </w:t>
    </w:r>
    <w:hyperlink r:id="rId2" w:history="1">
      <w:r>
        <w:rPr>
          <w:rStyle w:val="Hyperlink"/>
          <w:sz w:val="20"/>
          <w:szCs w:val="20"/>
        </w:rPr>
        <w:t>parish.clerk@littlethetford.org.uk</w:t>
      </w:r>
    </w:hyperlink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B2"/>
    <w:rsid w:val="00075EB5"/>
    <w:rsid w:val="00085AC2"/>
    <w:rsid w:val="000E3FD4"/>
    <w:rsid w:val="00166D49"/>
    <w:rsid w:val="001A0D31"/>
    <w:rsid w:val="001A3D72"/>
    <w:rsid w:val="0022713A"/>
    <w:rsid w:val="002606B2"/>
    <w:rsid w:val="00283ACD"/>
    <w:rsid w:val="003332DE"/>
    <w:rsid w:val="00410DE8"/>
    <w:rsid w:val="004A3AE8"/>
    <w:rsid w:val="004A50E0"/>
    <w:rsid w:val="0055310C"/>
    <w:rsid w:val="005E610F"/>
    <w:rsid w:val="006A2876"/>
    <w:rsid w:val="007261EA"/>
    <w:rsid w:val="00791458"/>
    <w:rsid w:val="0079188B"/>
    <w:rsid w:val="007C0D00"/>
    <w:rsid w:val="00876888"/>
    <w:rsid w:val="00892E0F"/>
    <w:rsid w:val="008A4A5F"/>
    <w:rsid w:val="00913D9B"/>
    <w:rsid w:val="00972756"/>
    <w:rsid w:val="00977548"/>
    <w:rsid w:val="009C6DFC"/>
    <w:rsid w:val="00A938BE"/>
    <w:rsid w:val="00B756DF"/>
    <w:rsid w:val="00BC6810"/>
    <w:rsid w:val="00BE0C6C"/>
    <w:rsid w:val="00C01F33"/>
    <w:rsid w:val="00C12A8D"/>
    <w:rsid w:val="00C20376"/>
    <w:rsid w:val="00C51FEB"/>
    <w:rsid w:val="00CC715A"/>
    <w:rsid w:val="00D04782"/>
    <w:rsid w:val="00D23E75"/>
    <w:rsid w:val="00D314F0"/>
    <w:rsid w:val="00D7579F"/>
    <w:rsid w:val="00E33031"/>
    <w:rsid w:val="00E61384"/>
    <w:rsid w:val="00E819B1"/>
    <w:rsid w:val="00EA561A"/>
    <w:rsid w:val="00ED1F2C"/>
    <w:rsid w:val="00ED4BA9"/>
    <w:rsid w:val="00F102B1"/>
    <w:rsid w:val="00F61D0D"/>
    <w:rsid w:val="00F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6A13F"/>
  <w15:chartTrackingRefBased/>
  <w15:docId w15:val="{E1E400D4-35DE-407C-A660-BEC6CAB3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B2"/>
  </w:style>
  <w:style w:type="paragraph" w:styleId="Footer">
    <w:name w:val="footer"/>
    <w:basedOn w:val="Normal"/>
    <w:link w:val="FooterChar"/>
    <w:uiPriority w:val="99"/>
    <w:unhideWhenUsed/>
    <w:rsid w:val="0026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B2"/>
  </w:style>
  <w:style w:type="character" w:styleId="Hyperlink">
    <w:name w:val="Hyperlink"/>
    <w:basedOn w:val="DefaultParagraphFont"/>
    <w:uiPriority w:val="99"/>
    <w:semiHidden/>
    <w:unhideWhenUsed/>
    <w:rsid w:val="002606B2"/>
    <w:rPr>
      <w:color w:val="0563C1" w:themeColor="hyperlink"/>
      <w:u w:val="single"/>
    </w:rPr>
  </w:style>
  <w:style w:type="paragraph" w:customStyle="1" w:styleId="v1msonormal">
    <w:name w:val="v1msonormal"/>
    <w:basedOn w:val="Normal"/>
    <w:rsid w:val="00E8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ish.clerk@littlethetford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Thetford</dc:creator>
  <cp:keywords/>
  <dc:description/>
  <cp:lastModifiedBy>Little Thetford</cp:lastModifiedBy>
  <cp:revision>2</cp:revision>
  <dcterms:created xsi:type="dcterms:W3CDTF">2023-01-12T09:48:00Z</dcterms:created>
  <dcterms:modified xsi:type="dcterms:W3CDTF">2023-01-12T09:48:00Z</dcterms:modified>
</cp:coreProperties>
</file>